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11"/>
        <w:tblW w:w="14742" w:type="dxa"/>
        <w:jc w:val="center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603FD4" w:rsidTr="00603FD4">
        <w:trPr>
          <w:trHeight w:val="2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603FD4" w:rsidRDefault="00603FD4" w:rsidP="00603FD4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603FD4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603FD4" w:rsidTr="00603FD4">
        <w:trPr>
          <w:trHeight w:val="254"/>
          <w:jc w:val="center"/>
        </w:trPr>
        <w:tc>
          <w:tcPr>
            <w:tcW w:w="2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F84DC5" w:rsidRDefault="00603FD4" w:rsidP="00603FD4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212798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603FD4" w:rsidRPr="00F251A7" w:rsidTr="00603FD4">
        <w:trPr>
          <w:trHeight w:val="254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9528BC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t>Испупчено — удубљено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E46958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603FD4" w:rsidRPr="00F251A7" w:rsidTr="00603FD4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1719C6" w:rsidRDefault="00603FD4" w:rsidP="00603FD4">
            <w:r w:rsidRPr="00212798">
              <w:rPr>
                <w:b/>
              </w:rPr>
              <w:t>Редни број часа</w:t>
            </w:r>
            <w:r>
              <w:t>: 23.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212798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603FD4" w:rsidRPr="00F251A7" w:rsidTr="00603FD4">
        <w:trPr>
          <w:trHeight w:val="269"/>
          <w:jc w:val="center"/>
        </w:trPr>
        <w:tc>
          <w:tcPr>
            <w:tcW w:w="247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8109FD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737EDC">
              <w:t>обрада</w:t>
            </w:r>
          </w:p>
        </w:tc>
        <w:tc>
          <w:tcPr>
            <w:tcW w:w="253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737EDC" w:rsidRDefault="00603FD4" w:rsidP="00603FD4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 глинамол</w:t>
            </w:r>
            <w:r>
              <w:rPr>
                <w:lang w:val="sr-Cyrl-RS"/>
              </w:rPr>
              <w:t xml:space="preserve">, </w:t>
            </w:r>
            <w:r w:rsidRPr="00737EDC">
              <w:rPr>
                <w:i/>
                <w:lang w:val="sr-Cyrl-RS"/>
              </w:rPr>
              <w:t>Дигитални уџбеник из ликовне</w:t>
            </w:r>
            <w:r>
              <w:rPr>
                <w:lang w:val="sr-Cyrl-RS"/>
              </w:rPr>
              <w:t xml:space="preserve"> </w:t>
            </w:r>
            <w:r w:rsidRPr="00737EDC">
              <w:rPr>
                <w:i/>
                <w:lang w:val="sr-Cyrl-RS"/>
              </w:rPr>
              <w:t>културе за други разред</w:t>
            </w:r>
          </w:p>
          <w:p w:rsidR="00603FD4" w:rsidRPr="00603FD4" w:rsidRDefault="00603FD4" w:rsidP="00603FD4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7289FC7A" wp14:editId="32A7D75F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603FD4" w:rsidRPr="00F251A7" w:rsidTr="00603FD4">
        <w:trPr>
          <w:trHeight w:val="332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CA0AE3" w:rsidRDefault="00603FD4" w:rsidP="00603FD4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испупченог и удубљеног на скулптурама и у свакодневном животу.</w:t>
            </w:r>
          </w:p>
        </w:tc>
      </w:tr>
      <w:tr w:rsidR="00603FD4" w:rsidRPr="00F251A7" w:rsidTr="00603FD4">
        <w:trPr>
          <w:trHeight w:val="539"/>
          <w:jc w:val="center"/>
        </w:trPr>
        <w:tc>
          <w:tcPr>
            <w:tcW w:w="15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Default="00603FD4" w:rsidP="00603FD4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603FD4" w:rsidRPr="00867EE9" w:rsidRDefault="00603FD4" w:rsidP="00603FD4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Default="00603FD4" w:rsidP="00603FD4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603FD4" w:rsidRPr="00867EE9" w:rsidRDefault="00603FD4" w:rsidP="00603FD4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FD4" w:rsidRPr="008109FD" w:rsidRDefault="00603FD4" w:rsidP="00603FD4">
            <w:r>
              <w:rPr>
                <w:b/>
              </w:rPr>
              <w:t xml:space="preserve">Кључни појмови: </w:t>
            </w:r>
            <w:r w:rsidRPr="00EE796B">
              <w:t>супротности,</w:t>
            </w:r>
            <w:r>
              <w:rPr>
                <w:lang w:val="sr-Cyrl-RS"/>
              </w:rPr>
              <w:t xml:space="preserve"> </w:t>
            </w:r>
            <w:r>
              <w:t>испупчено</w:t>
            </w:r>
            <w:r>
              <w:rPr>
                <w:lang w:val="sr-Cyrl-RS"/>
              </w:rPr>
              <w:t xml:space="preserve"> – </w:t>
            </w:r>
            <w:r w:rsidRPr="00EE796B">
              <w:t>удубљено</w:t>
            </w:r>
          </w:p>
        </w:tc>
      </w:tr>
      <w:tr w:rsidR="00603FD4" w:rsidRPr="00F251A7" w:rsidTr="00603FD4">
        <w:trPr>
          <w:trHeight w:val="517"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Pr="00B86A1A" w:rsidRDefault="00603FD4" w:rsidP="00603FD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техникама и методама;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користи једноставне информације</w:t>
            </w:r>
            <w:r>
              <w:rPr>
                <w:rFonts w:eastAsia="TimesNewRomanPSMT" w:cstheme="minorHAnsi"/>
                <w:color w:val="000000"/>
              </w:rPr>
              <w:t xml:space="preserve">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603FD4" w:rsidRPr="00B86A1A" w:rsidRDefault="00603FD4" w:rsidP="00603FD4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Default="00603FD4" w:rsidP="00603FD4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 w:rsidRPr="00B31C3C">
              <w:rPr>
                <w:rFonts w:cstheme="minorHAnsi"/>
              </w:rPr>
              <w:t xml:space="preserve"> </w:t>
            </w:r>
            <w:r>
              <w:rPr>
                <w:rFonts w:cstheme="minorHAnsi"/>
                <w:lang w:val="sr-Cyrl-RS"/>
              </w:rPr>
              <w:t>пре</w:t>
            </w:r>
            <w:r>
              <w:rPr>
                <w:rFonts w:cstheme="minorHAnsi"/>
              </w:rPr>
              <w:t>познаје испупчено и удубљено у природи;</w:t>
            </w:r>
          </w:p>
          <w:p w:rsidR="00603FD4" w:rsidRDefault="00603FD4" w:rsidP="00603FD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испупчено, а шта удубљено;</w:t>
            </w:r>
          </w:p>
          <w:p w:rsidR="00603FD4" w:rsidRDefault="00603FD4" w:rsidP="00603FD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испупчени и предмете који су удубљени;</w:t>
            </w:r>
          </w:p>
          <w:p w:rsidR="00603FD4" w:rsidRPr="00B86A1A" w:rsidRDefault="00603FD4" w:rsidP="00603FD4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по испупчености.</w:t>
            </w:r>
          </w:p>
        </w:tc>
        <w:tc>
          <w:tcPr>
            <w:tcW w:w="2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Pr="00EE796B" w:rsidRDefault="00603FD4" w:rsidP="00603FD4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Међупредметна повезаност: Српски језик </w:t>
            </w:r>
            <w:r w:rsidRPr="00EE796B">
              <w:t>(усмено изражавање)</w:t>
            </w:r>
            <w:r>
              <w:rPr>
                <w:lang w:val="sr-Cyrl-RS"/>
              </w:rPr>
              <w:t xml:space="preserve">, </w:t>
            </w:r>
          </w:p>
          <w:p w:rsidR="00603FD4" w:rsidRPr="00E46958" w:rsidRDefault="00603FD4" w:rsidP="00603FD4">
            <w:pPr>
              <w:rPr>
                <w:b/>
              </w:rPr>
            </w:pPr>
            <w:r>
              <w:rPr>
                <w:b/>
              </w:rPr>
              <w:t xml:space="preserve">Математика </w:t>
            </w:r>
            <w:r w:rsidRPr="00EE796B">
              <w:t>(Геометријски облици)</w:t>
            </w:r>
            <w:r w:rsidRPr="00EE796B">
              <w:rPr>
                <w:lang w:val="sr-Cyrl-RS"/>
              </w:rPr>
              <w:t>,</w:t>
            </w:r>
            <w:r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 xml:space="preserve">Свет око нас </w:t>
            </w:r>
            <w:r w:rsidRPr="00EE796B">
              <w:t>(Природа)</w:t>
            </w:r>
          </w:p>
        </w:tc>
      </w:tr>
      <w:tr w:rsidR="00603FD4" w:rsidRPr="00F251A7" w:rsidTr="00603FD4">
        <w:trPr>
          <w:trHeight w:val="880"/>
          <w:jc w:val="center"/>
        </w:trPr>
        <w:tc>
          <w:tcPr>
            <w:tcW w:w="1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Default="00603FD4" w:rsidP="00603FD4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Default="00603FD4" w:rsidP="00603FD4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Pr="004E5DA5" w:rsidRDefault="00603FD4" w:rsidP="00603FD4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603FD4" w:rsidRPr="004E5DA5" w:rsidRDefault="00603FD4" w:rsidP="00603FD4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EE796B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603FD4" w:rsidRPr="004E5DA5" w:rsidRDefault="00603FD4" w:rsidP="00603FD4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EE796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FD4" w:rsidRDefault="00603FD4" w:rsidP="00603FD4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603FD4" w:rsidRPr="004E5DA5" w:rsidRDefault="00603FD4" w:rsidP="00603FD4">
            <w:r w:rsidRPr="004E5DA5">
              <w:t>1</w:t>
            </w:r>
            <w:r>
              <w:rPr>
                <w:b/>
              </w:rPr>
              <w:t>.</w:t>
            </w:r>
            <w:r w:rsidRPr="004E5DA5">
              <w:t xml:space="preserve">Јелена Коштица, Горан Ратковић, </w:t>
            </w:r>
            <w:r w:rsidRPr="00EE796B">
              <w:rPr>
                <w:i/>
              </w:rPr>
              <w:t>Ликовна култура,</w:t>
            </w:r>
            <w:r>
              <w:t xml:space="preserve"> </w:t>
            </w:r>
            <w:r w:rsidRPr="00EE796B">
              <w:rPr>
                <w:i/>
              </w:rPr>
              <w:t>уџбеник за други разред основне школе</w:t>
            </w:r>
          </w:p>
          <w:p w:rsidR="00603FD4" w:rsidRDefault="00603FD4" w:rsidP="00603FD4">
            <w:pPr>
              <w:rPr>
                <w:b/>
              </w:rPr>
            </w:pPr>
          </w:p>
        </w:tc>
      </w:tr>
    </w:tbl>
    <w:p w:rsidR="00EE796B" w:rsidRDefault="00EE796B" w:rsidP="00603FD4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603FD4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603FD4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5A7016" w:rsidRDefault="005A7016" w:rsidP="006B40F0">
            <w:pPr>
              <w:rPr>
                <w:b/>
              </w:rPr>
            </w:pPr>
          </w:p>
          <w:p w:rsidR="00603FD4" w:rsidRDefault="00603FD4" w:rsidP="006B40F0">
            <w:pPr>
              <w:rPr>
                <w:b/>
              </w:rPr>
            </w:pPr>
          </w:p>
          <w:p w:rsidR="00603FD4" w:rsidRDefault="00603FD4" w:rsidP="006B40F0">
            <w:pPr>
              <w:rPr>
                <w:b/>
              </w:rPr>
            </w:pPr>
          </w:p>
          <w:p w:rsidR="00603FD4" w:rsidRDefault="00603FD4" w:rsidP="006B40F0">
            <w:pPr>
              <w:rPr>
                <w:b/>
              </w:rPr>
            </w:pPr>
          </w:p>
          <w:p w:rsidR="00603FD4" w:rsidRDefault="00603FD4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lastRenderedPageBreak/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603FD4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E46958" w:rsidRDefault="009528BC" w:rsidP="005A7016">
            <w:pPr>
              <w:rPr>
                <w:rFonts w:cstheme="minorHAnsi"/>
                <w:color w:val="000000" w:themeColor="text1"/>
              </w:rPr>
            </w:pPr>
            <w:r>
              <w:rPr>
                <w:lang w:val="sr-Cyrl-CS"/>
              </w:rPr>
              <w:t>На овом часу т</w:t>
            </w:r>
            <w:r w:rsidR="00EE796B">
              <w:rPr>
                <w:lang w:val="sr-Cyrl-CS"/>
              </w:rPr>
              <w:t>реба поновити и утврдити</w:t>
            </w:r>
            <w:r>
              <w:rPr>
                <w:lang w:val="sr-Cyrl-CS"/>
              </w:rPr>
              <w:t xml:space="preserve"> знања</w:t>
            </w:r>
            <w:r w:rsidR="00EE796B">
              <w:rPr>
                <w:lang w:val="sr-Cyrl-CS"/>
              </w:rPr>
              <w:t xml:space="preserve"> стечена током</w:t>
            </w:r>
            <w:r>
              <w:rPr>
                <w:lang w:val="sr-Cyrl-CS"/>
              </w:rPr>
              <w:t xml:space="preserve"> претходних часова. То се може учинити кроз игру </w:t>
            </w:r>
            <w:r w:rsidRPr="00D95549">
              <w:rPr>
                <w:lang w:val="sr-Cyrl-CS"/>
              </w:rPr>
              <w:t>„Ланац знања“.</w:t>
            </w:r>
            <w:r>
              <w:rPr>
                <w:lang w:val="sr-Cyrl-CS"/>
              </w:rPr>
              <w:t xml:space="preserve"> Започети игру постављањем питања. </w:t>
            </w:r>
            <w:r w:rsidR="00F76957">
              <w:rPr>
                <w:lang w:val="sr-Cyrl-CS"/>
              </w:rPr>
              <w:t>Наставник извлачи</w:t>
            </w:r>
            <w:r>
              <w:rPr>
                <w:lang w:val="sr-Cyrl-CS"/>
              </w:rPr>
              <w:t xml:space="preserve"> картицу са </w:t>
            </w:r>
            <w:r w:rsidR="00EE796B">
              <w:rPr>
                <w:lang w:val="sr-Cyrl-CS"/>
              </w:rPr>
              <w:t xml:space="preserve">именом ученика који треба да </w:t>
            </w:r>
            <w:r>
              <w:rPr>
                <w:lang w:val="sr-Cyrl-CS"/>
              </w:rPr>
              <w:t>одговор</w:t>
            </w:r>
            <w:r w:rsidR="00EE796B">
              <w:rPr>
                <w:lang w:val="sr-Cyrl-CS"/>
              </w:rPr>
              <w:t>и на питање</w:t>
            </w:r>
            <w:r>
              <w:rPr>
                <w:lang w:val="sr-Cyrl-CS"/>
              </w:rPr>
              <w:t>. Ако ученик тачно одговори</w:t>
            </w:r>
            <w:r w:rsidR="00EE796B">
              <w:rPr>
                <w:lang w:val="sr-Cyrl-CS"/>
              </w:rPr>
              <w:t>,</w:t>
            </w:r>
            <w:r>
              <w:rPr>
                <w:lang w:val="sr-Cyrl-CS"/>
              </w:rPr>
              <w:t xml:space="preserve"> он поставља следеће питање и изв</w:t>
            </w:r>
            <w:r w:rsidR="00EE796B">
              <w:rPr>
                <w:lang w:val="sr-Cyrl-CS"/>
              </w:rPr>
              <w:t xml:space="preserve">лачи картицу са именом ученика </w:t>
            </w:r>
            <w:r w:rsidR="00D42193">
              <w:rPr>
                <w:lang w:val="sr-Cyrl-CS"/>
              </w:rPr>
              <w:t>који је следећи учесник</w:t>
            </w:r>
            <w:r>
              <w:rPr>
                <w:lang w:val="sr-Cyrl-CS"/>
              </w:rPr>
              <w:t>. Тако</w:t>
            </w:r>
            <w:r w:rsidR="00EE796B">
              <w:rPr>
                <w:lang w:val="sr-Cyrl-CS"/>
              </w:rPr>
              <w:t xml:space="preserve"> се наставља игра. Током игре, </w:t>
            </w:r>
            <w:r>
              <w:rPr>
                <w:lang w:val="sr-Cyrl-CS"/>
              </w:rPr>
              <w:t>пос</w:t>
            </w:r>
            <w:r w:rsidR="00F76957">
              <w:rPr>
                <w:lang w:val="sr-Cyrl-CS"/>
              </w:rPr>
              <w:t>тављају се</w:t>
            </w:r>
            <w:r>
              <w:rPr>
                <w:lang w:val="sr-Cyrl-CS"/>
              </w:rPr>
              <w:t xml:space="preserve"> питања која се односе на појмове: супротн</w:t>
            </w:r>
            <w:r w:rsidR="00EE796B">
              <w:rPr>
                <w:lang w:val="sr-Cyrl-CS"/>
              </w:rPr>
              <w:t xml:space="preserve">ости, једноставан, сложен, обојен, </w:t>
            </w:r>
            <w:r>
              <w:rPr>
                <w:lang w:val="sr-Cyrl-CS"/>
              </w:rPr>
              <w:t>безбојан и сл.</w:t>
            </w:r>
          </w:p>
          <w:p w:rsidR="00F251A7" w:rsidRPr="00165331" w:rsidRDefault="00F76957" w:rsidP="003D1A6C">
            <w:r>
              <w:rPr>
                <w:rFonts w:cstheme="minorHAnsi"/>
                <w:color w:val="000000" w:themeColor="text1"/>
              </w:rPr>
              <w:lastRenderedPageBreak/>
              <w:t>Наставник најављује</w:t>
            </w:r>
            <w:r w:rsidR="004E5DA5">
              <w:t xml:space="preserve"> д</w:t>
            </w:r>
            <w:r w:rsidR="00B86A1A">
              <w:t>а ћ</w:t>
            </w:r>
            <w:r w:rsidR="00383B42">
              <w:t>е</w:t>
            </w:r>
            <w:r>
              <w:rPr>
                <w:lang w:val="sr-Cyrl-RS"/>
              </w:rPr>
              <w:t xml:space="preserve"> се </w:t>
            </w:r>
            <w:r>
              <w:t>данас</w:t>
            </w:r>
            <w:r w:rsidR="00EE7156">
              <w:t xml:space="preserve"> </w:t>
            </w:r>
            <w:r w:rsidR="00EE796B">
              <w:t xml:space="preserve">говорити </w:t>
            </w:r>
            <w:r w:rsidR="009528BC">
              <w:t>о испупченом и удубљеном</w:t>
            </w:r>
            <w:r>
              <w:t xml:space="preserve"> и пише </w:t>
            </w:r>
            <w:r w:rsidR="004E5DA5">
              <w:t>наслов на табли.</w:t>
            </w:r>
          </w:p>
        </w:tc>
        <w:tc>
          <w:tcPr>
            <w:tcW w:w="2001" w:type="pct"/>
          </w:tcPr>
          <w:p w:rsidR="00383B42" w:rsidRPr="009528BC" w:rsidRDefault="00EE796B" w:rsidP="000C35A4">
            <w:r>
              <w:lastRenderedPageBreak/>
              <w:t>Слушају</w:t>
            </w:r>
            <w:r w:rsidR="00EE7156">
              <w:t xml:space="preserve"> </w:t>
            </w:r>
            <w:r w:rsidR="009528BC">
              <w:t>упутс</w:t>
            </w:r>
            <w:r>
              <w:t xml:space="preserve">тва за игру. Учествују у игри, одговарају </w:t>
            </w:r>
            <w:r w:rsidR="00F76957">
              <w:t>на питања, обнављају знања кроз игру.</w:t>
            </w:r>
          </w:p>
          <w:p w:rsidR="00AD064D" w:rsidRPr="00A94D19" w:rsidRDefault="00AD064D" w:rsidP="000C35A4"/>
          <w:p w:rsidR="005A7016" w:rsidRDefault="005A7016" w:rsidP="000C35A4"/>
          <w:p w:rsidR="005A7016" w:rsidRDefault="005A7016" w:rsidP="000C35A4"/>
          <w:p w:rsidR="009528BC" w:rsidRDefault="009528BC" w:rsidP="000C35A4"/>
          <w:p w:rsidR="009528BC" w:rsidRDefault="009528BC" w:rsidP="000C35A4"/>
          <w:p w:rsidR="009528BC" w:rsidRDefault="009528BC" w:rsidP="000C35A4"/>
          <w:p w:rsidR="00F76957" w:rsidRDefault="00F76957" w:rsidP="000C35A4"/>
          <w:p w:rsidR="00F76957" w:rsidRDefault="00F76957" w:rsidP="000C35A4"/>
          <w:p w:rsidR="00080AF9" w:rsidRPr="00080AF9" w:rsidRDefault="00EE796B" w:rsidP="000C35A4">
            <w:r>
              <w:lastRenderedPageBreak/>
              <w:t>Слушају</w:t>
            </w:r>
            <w:r w:rsidR="00D42193">
              <w:t xml:space="preserve"> </w:t>
            </w:r>
            <w:r w:rsidR="00080AF9" w:rsidRPr="00080AF9">
              <w:t>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603FD4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603FD4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603FD4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5A7016" w:rsidRPr="007E1802" w:rsidRDefault="00D42193" w:rsidP="00FA152C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С</w:t>
            </w:r>
            <w:r w:rsidR="00A94D19" w:rsidRPr="007E1802">
              <w:rPr>
                <w:rFonts w:cstheme="minorHAnsi"/>
                <w:color w:val="000000" w:themeColor="text1"/>
              </w:rPr>
              <w:t>ада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ћемо заједно</w:t>
            </w:r>
            <w:r>
              <w:rPr>
                <w:rFonts w:cstheme="minorHAnsi"/>
                <w:color w:val="000000" w:themeColor="text1"/>
              </w:rPr>
              <w:t xml:space="preserve"> анализирати </w:t>
            </w:r>
            <w:r w:rsidR="009528BC">
              <w:rPr>
                <w:rFonts w:cstheme="minorHAnsi"/>
                <w:color w:val="000000" w:themeColor="text1"/>
              </w:rPr>
              <w:t>слике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у</w:t>
            </w:r>
            <w:r>
              <w:rPr>
                <w:rFonts w:cstheme="minorHAnsi"/>
                <w:color w:val="000000" w:themeColor="text1"/>
              </w:rPr>
              <w:t xml:space="preserve"> уџбенику, </w:t>
            </w:r>
            <w:r w:rsidR="009528BC">
              <w:rPr>
                <w:rFonts w:cstheme="minorHAnsi"/>
                <w:color w:val="000000" w:themeColor="text1"/>
              </w:rPr>
              <w:t>на стр. 25</w:t>
            </w:r>
            <w:r>
              <w:rPr>
                <w:rFonts w:cstheme="minorHAnsi"/>
                <w:color w:val="000000" w:themeColor="text1"/>
              </w:rPr>
              <w:t xml:space="preserve">. </w:t>
            </w:r>
            <w:r w:rsidR="00FA152C" w:rsidRPr="007E1802">
              <w:rPr>
                <w:rFonts w:cstheme="minorHAnsi"/>
                <w:color w:val="000000" w:themeColor="text1"/>
              </w:rPr>
              <w:t>Посматрајте</w:t>
            </w:r>
            <w:r>
              <w:rPr>
                <w:rFonts w:cstheme="minorHAnsi"/>
                <w:color w:val="000000" w:themeColor="text1"/>
              </w:rPr>
              <w:t xml:space="preserve"> приказану </w:t>
            </w:r>
            <w:r w:rsidR="009528BC">
              <w:rPr>
                <w:rFonts w:cstheme="minorHAnsi"/>
                <w:color w:val="000000" w:themeColor="text1"/>
              </w:rPr>
              <w:t>скулптуру</w:t>
            </w:r>
            <w:r w:rsidR="00FA152C" w:rsidRPr="007E1802">
              <w:rPr>
                <w:rFonts w:cstheme="minorHAnsi"/>
                <w:color w:val="000000" w:themeColor="text1"/>
              </w:rPr>
              <w:t xml:space="preserve">. </w:t>
            </w:r>
            <w:r w:rsidR="007E1802" w:rsidRPr="007E1802">
              <w:rPr>
                <w:rFonts w:cstheme="minorHAnsi"/>
                <w:color w:val="000000" w:themeColor="text1"/>
              </w:rPr>
              <w:t>Шта запажате?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F76957">
              <w:rPr>
                <w:rFonts w:cstheme="minorHAnsi"/>
                <w:color w:val="000000" w:themeColor="text1"/>
              </w:rPr>
              <w:t>Да ли</w:t>
            </w:r>
            <w:r w:rsidR="009528BC">
              <w:rPr>
                <w:rFonts w:cstheme="minorHAnsi"/>
                <w:color w:val="000000" w:themeColor="text1"/>
              </w:rPr>
              <w:t xml:space="preserve"> сте </w:t>
            </w:r>
            <w:r>
              <w:rPr>
                <w:rFonts w:cstheme="minorHAnsi"/>
                <w:color w:val="000000" w:themeColor="text1"/>
              </w:rPr>
              <w:t>уочили</w:t>
            </w:r>
            <w:r w:rsidR="00F76957">
              <w:rPr>
                <w:rFonts w:cstheme="minorHAnsi"/>
                <w:color w:val="000000" w:themeColor="text1"/>
                <w:lang w:val="sr-Cyrl-RS"/>
              </w:rPr>
              <w:t xml:space="preserve"> нешто заједничко</w:t>
            </w:r>
            <w:r>
              <w:rPr>
                <w:rFonts w:cstheme="minorHAnsi"/>
                <w:color w:val="000000" w:themeColor="text1"/>
              </w:rPr>
              <w:t xml:space="preserve"> на свим овим фотографијама? Где </w:t>
            </w:r>
            <w:r w:rsidR="009528BC">
              <w:rPr>
                <w:rFonts w:cstheme="minorHAnsi"/>
                <w:color w:val="000000" w:themeColor="text1"/>
              </w:rPr>
              <w:t>су удубљења, а где испупчења</w:t>
            </w:r>
            <w:r w:rsidR="00A94D19" w:rsidRPr="007E1802">
              <w:rPr>
                <w:rFonts w:cstheme="minorHAnsi"/>
                <w:color w:val="000000" w:themeColor="text1"/>
              </w:rPr>
              <w:t xml:space="preserve">? </w:t>
            </w:r>
          </w:p>
          <w:p w:rsidR="005A7016" w:rsidRPr="007E1802" w:rsidRDefault="005A7016" w:rsidP="00A94D1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</w:p>
          <w:p w:rsidR="007E1802" w:rsidRPr="007E1802" w:rsidRDefault="00F76957" w:rsidP="009528BC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000000"/>
              </w:rPr>
            </w:pPr>
            <w:r>
              <w:rPr>
                <w:rFonts w:eastAsia="DaxlinePro-Regular" w:cstheme="minorHAnsi"/>
              </w:rPr>
              <w:t xml:space="preserve">Наставник објашњава ученицима како им је задатак да </w:t>
            </w:r>
            <w:r>
              <w:rPr>
                <w:rFonts w:eastAsia="DaxlinePro-Regular" w:cstheme="minorHAnsi"/>
                <w:lang w:val="sr-Cyrl-RS"/>
              </w:rPr>
              <w:t xml:space="preserve"> </w:t>
            </w:r>
            <w:r w:rsidR="00D42193">
              <w:rPr>
                <w:rFonts w:eastAsia="DaxlinePro-Regular" w:cstheme="minorHAnsi"/>
              </w:rPr>
              <w:t>од глине направе</w:t>
            </w:r>
            <w:r>
              <w:rPr>
                <w:rFonts w:eastAsia="DaxlinePro-Regular" w:cstheme="minorHAnsi"/>
              </w:rPr>
              <w:t xml:space="preserve"> чинију или посуду и одговара на питања везана за овај задатак.</w:t>
            </w:r>
          </w:p>
          <w:p w:rsidR="00A44C32" w:rsidRPr="007E1802" w:rsidRDefault="00F76957" w:rsidP="00921CF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Док ученици раде, наставник их обилази и помаже око израде задатака.</w:t>
            </w:r>
          </w:p>
        </w:tc>
        <w:tc>
          <w:tcPr>
            <w:tcW w:w="1957" w:type="pct"/>
          </w:tcPr>
          <w:p w:rsidR="001B3A26" w:rsidRDefault="00D42193" w:rsidP="004E5DA5">
            <w:r>
              <w:t xml:space="preserve">Анализирају </w:t>
            </w:r>
            <w:r w:rsidR="00F76957">
              <w:t>фотографије</w:t>
            </w:r>
            <w:r>
              <w:t>, разговарају,</w:t>
            </w:r>
            <w:r w:rsidR="00A0674E">
              <w:rPr>
                <w:lang w:val="sr-Cyrl-RS"/>
              </w:rPr>
              <w:t xml:space="preserve"> </w:t>
            </w:r>
            <w:r w:rsidR="00F76957">
              <w:rPr>
                <w:lang w:val="sr-Cyrl-RS"/>
              </w:rPr>
              <w:t>уочавају шта су удубљења а шта испупчења на конкретним примерима</w:t>
            </w:r>
            <w:r w:rsidR="00A0674E">
              <w:rPr>
                <w:lang w:val="sr-Cyrl-RS"/>
              </w:rPr>
              <w:t>,</w:t>
            </w:r>
            <w:r>
              <w:t xml:space="preserve"> закључују, одговарају на питања.</w:t>
            </w:r>
          </w:p>
          <w:p w:rsidR="00A94D19" w:rsidRDefault="00A94D19" w:rsidP="004E5DA5"/>
          <w:p w:rsidR="00A94D19" w:rsidRDefault="00A94D19" w:rsidP="004E5DA5"/>
          <w:p w:rsidR="00A94D19" w:rsidRDefault="00A94D19" w:rsidP="004E5DA5"/>
          <w:p w:rsidR="00221E3E" w:rsidRPr="00EE7156" w:rsidRDefault="00D42193" w:rsidP="004E5DA5">
            <w:r>
              <w:t>Слушају упутства и раде задатке.</w:t>
            </w:r>
          </w:p>
          <w:p w:rsidR="00A44C32" w:rsidRDefault="00A44C32" w:rsidP="004E5DA5"/>
          <w:p w:rsidR="00A44C32" w:rsidRDefault="00A44C32" w:rsidP="004E5DA5"/>
          <w:p w:rsidR="00A44C32" w:rsidRPr="00A44C32" w:rsidRDefault="00A44C32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603FD4">
        <w:trPr>
          <w:trHeight w:val="385"/>
          <w:jc w:val="center"/>
        </w:trPr>
        <w:tc>
          <w:tcPr>
            <w:tcW w:w="1087" w:type="pct"/>
          </w:tcPr>
          <w:p w:rsidR="005465F2" w:rsidRDefault="005465F2" w:rsidP="00603FD4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603FD4">
            <w:pPr>
              <w:jc w:val="both"/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A0674E" w:rsidP="00A94D19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D42193">
              <w:t xml:space="preserve"> </w:t>
            </w:r>
            <w:r w:rsidR="003B5841">
              <w:t xml:space="preserve">Да ли вам је било занимљиво? </w:t>
            </w:r>
            <w:r w:rsidR="00A94D19">
              <w:t>Који рад је одговорио на т</w:t>
            </w:r>
            <w:r w:rsidR="00D42193">
              <w:t xml:space="preserve">ему? Шта вам се посебно </w:t>
            </w:r>
            <w:r w:rsidR="00A94D19">
              <w:t>допало</w:t>
            </w:r>
            <w:r w:rsidR="00D42193">
              <w:rPr>
                <w:lang w:val="sr-Cyrl-RS"/>
              </w:rPr>
              <w:t xml:space="preserve"> у вези са тим радом</w:t>
            </w:r>
            <w:r w:rsidR="00A94D19">
              <w:t xml:space="preserve">? Ко је водио рачуна </w:t>
            </w:r>
            <w:r w:rsidR="00D42193">
              <w:rPr>
                <w:lang w:val="sr-Cyrl-RS"/>
              </w:rPr>
              <w:t xml:space="preserve">о томе </w:t>
            </w:r>
            <w:r w:rsidR="00A94D19">
              <w:t xml:space="preserve">да тачно представи </w:t>
            </w:r>
            <w:r w:rsidR="00E11E0C">
              <w:t>све оно што је тражено у задатку?</w:t>
            </w:r>
          </w:p>
        </w:tc>
        <w:tc>
          <w:tcPr>
            <w:tcW w:w="1956" w:type="pct"/>
          </w:tcPr>
          <w:p w:rsidR="005465F2" w:rsidRPr="00B15793" w:rsidRDefault="00D42193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дају</w:t>
            </w:r>
            <w:r w:rsidR="00F80128">
              <w:t xml:space="preserve"> одговоре</w:t>
            </w:r>
            <w:r w:rsidR="00B15793" w:rsidRPr="00B15793">
              <w:t>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603FD4">
        <w:trPr>
          <w:trHeight w:val="563"/>
          <w:jc w:val="center"/>
        </w:trPr>
        <w:tc>
          <w:tcPr>
            <w:tcW w:w="1635" w:type="pct"/>
          </w:tcPr>
          <w:p w:rsidR="0051511E" w:rsidRDefault="0051511E" w:rsidP="00603FD4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603FD4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603FD4">
            <w:pPr>
              <w:jc w:val="both"/>
            </w:pPr>
            <w:r>
              <w:t>Кроз</w:t>
            </w:r>
            <w:r w:rsidR="00D42193">
              <w:t xml:space="preserve"> одговоре, </w:t>
            </w:r>
            <w:r w:rsidR="003B5841">
              <w:t xml:space="preserve">изглед </w:t>
            </w:r>
            <w:r w:rsidR="007E1802">
              <w:t>урађен</w:t>
            </w:r>
            <w:r w:rsidR="00BF2730">
              <w:t>е посуде или чиније</w:t>
            </w:r>
            <w:r w:rsidR="00221E3E">
              <w:t>,</w:t>
            </w:r>
            <w:r w:rsidR="00D42193">
              <w:rPr>
                <w:lang w:val="sr-Cyrl-RS"/>
              </w:rPr>
              <w:t xml:space="preserve"> путем</w:t>
            </w:r>
            <w:r w:rsidR="00D42193">
              <w:t xml:space="preserve"> представљања</w:t>
            </w:r>
            <w:r w:rsidR="00221E3E">
              <w:t xml:space="preserve"> радова</w:t>
            </w:r>
            <w:r w:rsidR="00D42193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603FD4">
        <w:trPr>
          <w:jc w:val="center"/>
        </w:trPr>
        <w:tc>
          <w:tcPr>
            <w:tcW w:w="1635" w:type="pct"/>
          </w:tcPr>
          <w:p w:rsidR="0051511E" w:rsidRDefault="0051511E" w:rsidP="00603FD4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603FD4">
            <w:pPr>
              <w:jc w:val="center"/>
              <w:rPr>
                <w:b/>
              </w:rPr>
            </w:pPr>
          </w:p>
        </w:tc>
      </w:tr>
      <w:tr w:rsidR="00603FD4" w:rsidRPr="00F86A58" w:rsidTr="00603FD4">
        <w:trPr>
          <w:jc w:val="center"/>
        </w:trPr>
        <w:tc>
          <w:tcPr>
            <w:tcW w:w="5000" w:type="pct"/>
            <w:gridSpan w:val="2"/>
          </w:tcPr>
          <w:p w:rsidR="00603FD4" w:rsidRDefault="00603FD4" w:rsidP="00603FD4">
            <w:pPr>
              <w:jc w:val="center"/>
              <w:rPr>
                <w:b/>
                <w:color w:val="000000" w:themeColor="text1"/>
              </w:rPr>
            </w:pPr>
            <w:r w:rsidRPr="00603FD4">
              <w:rPr>
                <w:b/>
                <w:color w:val="000000" w:themeColor="text1"/>
              </w:rPr>
              <w:t>Изглед табле</w:t>
            </w:r>
          </w:p>
          <w:p w:rsidR="00603FD4" w:rsidRPr="00A25D10" w:rsidRDefault="00603FD4" w:rsidP="00A25D10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603FD4">
              <w:rPr>
                <w:b/>
                <w:color w:val="000000" w:themeColor="text1"/>
                <w:lang w:val="ru-RU"/>
              </w:rPr>
              <w:t>Испупченo</w:t>
            </w:r>
            <w:r w:rsidRPr="00603FD4">
              <w:rPr>
                <w:b/>
                <w:color w:val="000000" w:themeColor="text1"/>
              </w:rPr>
              <w:t xml:space="preserve"> —</w:t>
            </w:r>
            <w:r w:rsidRPr="00603FD4">
              <w:rPr>
                <w:b/>
                <w:color w:val="000000" w:themeColor="text1"/>
                <w:lang w:val="ru-RU"/>
              </w:rPr>
              <w:t xml:space="preserve"> удубљено</w:t>
            </w:r>
          </w:p>
          <w:p w:rsidR="00603FD4" w:rsidRDefault="00A25D10" w:rsidP="00603FD4">
            <w:pPr>
              <w:jc w:val="center"/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57pt" o:ole="">
                  <v:imagedata r:id="rId9" o:title=""/>
                </v:shape>
                <o:OLEObject Type="Embed" ProgID="PBrush" ShapeID="_x0000_i1025" DrawAspect="Content" ObjectID="_1627112203" r:id="rId10"/>
              </w:object>
            </w:r>
          </w:p>
          <w:p w:rsidR="00A25D10" w:rsidRDefault="00A25D10" w:rsidP="00603FD4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603FD4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45E" w:rsidRDefault="0058245E" w:rsidP="00867EE9">
      <w:pPr>
        <w:spacing w:after="0" w:line="240" w:lineRule="auto"/>
      </w:pPr>
      <w:r>
        <w:separator/>
      </w:r>
    </w:p>
  </w:endnote>
  <w:endnote w:type="continuationSeparator" w:id="0">
    <w:p w:rsidR="0058245E" w:rsidRDefault="0058245E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C35314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D9554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45E" w:rsidRDefault="0058245E" w:rsidP="00867EE9">
      <w:pPr>
        <w:spacing w:after="0" w:line="240" w:lineRule="auto"/>
      </w:pPr>
      <w:r>
        <w:separator/>
      </w:r>
    </w:p>
  </w:footnote>
  <w:footnote w:type="continuationSeparator" w:id="0">
    <w:p w:rsidR="0058245E" w:rsidRDefault="0058245E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1017AF"/>
    <w:rsid w:val="00102878"/>
    <w:rsid w:val="0011432E"/>
    <w:rsid w:val="00115CB5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64305"/>
    <w:rsid w:val="00280729"/>
    <w:rsid w:val="002961B8"/>
    <w:rsid w:val="002A09F3"/>
    <w:rsid w:val="002A63A9"/>
    <w:rsid w:val="002C085D"/>
    <w:rsid w:val="002E0E58"/>
    <w:rsid w:val="002E2398"/>
    <w:rsid w:val="002F28F2"/>
    <w:rsid w:val="002F7A18"/>
    <w:rsid w:val="00314968"/>
    <w:rsid w:val="00325945"/>
    <w:rsid w:val="00356358"/>
    <w:rsid w:val="00364FFF"/>
    <w:rsid w:val="003726A8"/>
    <w:rsid w:val="00374818"/>
    <w:rsid w:val="00374C7F"/>
    <w:rsid w:val="00383B42"/>
    <w:rsid w:val="00387EC2"/>
    <w:rsid w:val="00393F41"/>
    <w:rsid w:val="00397529"/>
    <w:rsid w:val="003B5841"/>
    <w:rsid w:val="003C1CE2"/>
    <w:rsid w:val="003D1A6C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245E"/>
    <w:rsid w:val="00584685"/>
    <w:rsid w:val="005A7016"/>
    <w:rsid w:val="005B2B89"/>
    <w:rsid w:val="005B5288"/>
    <w:rsid w:val="005E0E24"/>
    <w:rsid w:val="005F22C6"/>
    <w:rsid w:val="005F7B35"/>
    <w:rsid w:val="00603FD4"/>
    <w:rsid w:val="00634E83"/>
    <w:rsid w:val="00665C8F"/>
    <w:rsid w:val="00665F12"/>
    <w:rsid w:val="00673575"/>
    <w:rsid w:val="006956E5"/>
    <w:rsid w:val="006B40F0"/>
    <w:rsid w:val="006F013D"/>
    <w:rsid w:val="006F2DA8"/>
    <w:rsid w:val="00725070"/>
    <w:rsid w:val="00737EDC"/>
    <w:rsid w:val="00747861"/>
    <w:rsid w:val="007571F3"/>
    <w:rsid w:val="00764D0F"/>
    <w:rsid w:val="00771616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32046"/>
    <w:rsid w:val="0085348C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21702"/>
    <w:rsid w:val="00921CFB"/>
    <w:rsid w:val="00930F0C"/>
    <w:rsid w:val="0094003C"/>
    <w:rsid w:val="00943E03"/>
    <w:rsid w:val="009528BC"/>
    <w:rsid w:val="00960E26"/>
    <w:rsid w:val="00966A1E"/>
    <w:rsid w:val="00966E5D"/>
    <w:rsid w:val="009853FD"/>
    <w:rsid w:val="009A1836"/>
    <w:rsid w:val="009E3168"/>
    <w:rsid w:val="009F06C2"/>
    <w:rsid w:val="009F2C2E"/>
    <w:rsid w:val="00A0674E"/>
    <w:rsid w:val="00A17E2B"/>
    <w:rsid w:val="00A244FD"/>
    <w:rsid w:val="00A25D10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31C3C"/>
    <w:rsid w:val="00B35243"/>
    <w:rsid w:val="00B82C78"/>
    <w:rsid w:val="00B86A1A"/>
    <w:rsid w:val="00BC64EC"/>
    <w:rsid w:val="00BF2730"/>
    <w:rsid w:val="00BF3BA9"/>
    <w:rsid w:val="00C35314"/>
    <w:rsid w:val="00C433D6"/>
    <w:rsid w:val="00C50684"/>
    <w:rsid w:val="00C63F52"/>
    <w:rsid w:val="00C664DD"/>
    <w:rsid w:val="00C77D8A"/>
    <w:rsid w:val="00C913C1"/>
    <w:rsid w:val="00CA0AE3"/>
    <w:rsid w:val="00CB473F"/>
    <w:rsid w:val="00D128FE"/>
    <w:rsid w:val="00D42193"/>
    <w:rsid w:val="00D60473"/>
    <w:rsid w:val="00D67617"/>
    <w:rsid w:val="00D731A7"/>
    <w:rsid w:val="00D95549"/>
    <w:rsid w:val="00DD556C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E796B"/>
    <w:rsid w:val="00EF50FA"/>
    <w:rsid w:val="00EF64E7"/>
    <w:rsid w:val="00F05DF7"/>
    <w:rsid w:val="00F217DB"/>
    <w:rsid w:val="00F251A7"/>
    <w:rsid w:val="00F353F3"/>
    <w:rsid w:val="00F570E3"/>
    <w:rsid w:val="00F76957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0581"/>
  <w15:docId w15:val="{C8268003-2991-48A9-B54E-CD77767C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DE9A3-14F6-45B0-9666-449F3495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2019-07-31T21:16:00Z</dcterms:created>
  <dcterms:modified xsi:type="dcterms:W3CDTF">2019-08-12T08:50:00Z</dcterms:modified>
</cp:coreProperties>
</file>